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1958" w14:textId="77777777" w:rsidR="008B0B6D" w:rsidRPr="00241E8A" w:rsidRDefault="008B0B6D" w:rsidP="008B0B6D">
      <w:pPr>
        <w:jc w:val="center"/>
        <w:rPr>
          <w:rFonts w:asciiTheme="majorHAnsi" w:hAnsiTheme="majorHAnsi"/>
          <w:b/>
        </w:rPr>
      </w:pPr>
    </w:p>
    <w:p w14:paraId="7F7B239A" w14:textId="63405636" w:rsidR="008B0B6D" w:rsidRPr="00241E8A" w:rsidRDefault="008B0B6D" w:rsidP="00655C7A">
      <w:pPr>
        <w:jc w:val="center"/>
        <w:rPr>
          <w:rFonts w:asciiTheme="majorHAnsi" w:hAnsiTheme="majorHAnsi"/>
          <w:b/>
        </w:rPr>
      </w:pPr>
      <w:r w:rsidRPr="0012174C">
        <w:rPr>
          <w:rFonts w:asciiTheme="majorHAnsi" w:hAnsiTheme="majorHAnsi"/>
          <w:b/>
          <w:sz w:val="32"/>
          <w:szCs w:val="32"/>
        </w:rPr>
        <w:t xml:space="preserve">KISI </w:t>
      </w:r>
      <w:proofErr w:type="spellStart"/>
      <w:r w:rsidR="00A12587">
        <w:rPr>
          <w:rFonts w:asciiTheme="majorHAnsi" w:hAnsiTheme="majorHAnsi"/>
          <w:b/>
          <w:sz w:val="32"/>
          <w:szCs w:val="32"/>
        </w:rPr>
        <w:t>KISI</w:t>
      </w:r>
      <w:proofErr w:type="spellEnd"/>
      <w:r w:rsidR="00A12587">
        <w:rPr>
          <w:rFonts w:asciiTheme="majorHAnsi" w:hAnsiTheme="majorHAnsi"/>
          <w:b/>
          <w:sz w:val="32"/>
          <w:szCs w:val="32"/>
        </w:rPr>
        <w:t xml:space="preserve"> KKAK</w:t>
      </w:r>
    </w:p>
    <w:p w14:paraId="3211B498" w14:textId="77777777" w:rsidR="006822A2" w:rsidRPr="00241E8A" w:rsidRDefault="006822A2" w:rsidP="006822A2">
      <w:pPr>
        <w:jc w:val="center"/>
        <w:rPr>
          <w:rFonts w:asciiTheme="majorHAnsi" w:hAnsiTheme="maj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0"/>
        <w:gridCol w:w="4474"/>
        <w:gridCol w:w="5242"/>
      </w:tblGrid>
      <w:tr w:rsidR="006822A2" w:rsidRPr="00241E8A" w14:paraId="22BED74D" w14:textId="77777777" w:rsidTr="000F78F9">
        <w:tc>
          <w:tcPr>
            <w:tcW w:w="6062" w:type="dxa"/>
          </w:tcPr>
          <w:p w14:paraId="6C4A098D" w14:textId="77777777" w:rsidR="006822A2" w:rsidRPr="00241E8A" w:rsidRDefault="006822A2" w:rsidP="00A40036">
            <w:pPr>
              <w:rPr>
                <w:rFonts w:asciiTheme="majorHAnsi" w:hAnsiTheme="majorHAnsi"/>
              </w:rPr>
            </w:pPr>
            <w:proofErr w:type="spellStart"/>
            <w:r w:rsidRPr="00241E8A">
              <w:rPr>
                <w:rFonts w:asciiTheme="majorHAnsi" w:hAnsiTheme="majorHAnsi"/>
              </w:rPr>
              <w:t>SatuanPendidikan</w:t>
            </w:r>
            <w:proofErr w:type="spellEnd"/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655C7A">
              <w:rPr>
                <w:rFonts w:asciiTheme="majorHAnsi" w:hAnsiTheme="majorHAnsi"/>
              </w:rPr>
              <w:t xml:space="preserve">SMK </w:t>
            </w:r>
          </w:p>
          <w:p w14:paraId="6F5D5A5C" w14:textId="77777777" w:rsidR="006822A2" w:rsidRPr="00DA4742" w:rsidRDefault="006822A2" w:rsidP="00EB56F2">
            <w:pPr>
              <w:rPr>
                <w:rFonts w:asciiTheme="majorHAnsi" w:hAnsiTheme="majorHAnsi"/>
                <w:lang w:val="id-ID"/>
              </w:rPr>
            </w:pPr>
            <w:r w:rsidRPr="00241E8A">
              <w:rPr>
                <w:rFonts w:asciiTheme="majorHAnsi" w:hAnsiTheme="majorHAnsi"/>
              </w:rPr>
              <w:t>Mata Pelajaran</w:t>
            </w:r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DA4742">
              <w:rPr>
                <w:rFonts w:asciiTheme="majorHAnsi" w:hAnsiTheme="majorHAnsi"/>
                <w:lang w:val="id-ID"/>
              </w:rPr>
              <w:t>KKAK</w:t>
            </w:r>
          </w:p>
          <w:p w14:paraId="6B606A3D" w14:textId="2EE6D834" w:rsidR="006822A2" w:rsidRPr="00DA4742" w:rsidRDefault="006822A2" w:rsidP="00FF0370">
            <w:pPr>
              <w:rPr>
                <w:rFonts w:asciiTheme="majorHAnsi" w:hAnsiTheme="majorHAnsi"/>
                <w:lang w:val="id-ID"/>
              </w:rPr>
            </w:pPr>
            <w:proofErr w:type="spellStart"/>
            <w:r w:rsidRPr="00241E8A">
              <w:rPr>
                <w:rFonts w:asciiTheme="majorHAnsi" w:hAnsiTheme="majorHAnsi"/>
              </w:rPr>
              <w:t>Kelas</w:t>
            </w:r>
            <w:proofErr w:type="spellEnd"/>
            <w:r w:rsidRPr="00241E8A">
              <w:rPr>
                <w:rFonts w:asciiTheme="majorHAnsi" w:hAnsiTheme="majorHAnsi"/>
              </w:rPr>
              <w:t>/Semester</w:t>
            </w:r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A40036">
              <w:rPr>
                <w:rFonts w:asciiTheme="majorHAnsi" w:hAnsiTheme="majorHAnsi"/>
              </w:rPr>
              <w:t>X</w:t>
            </w:r>
            <w:r w:rsidR="000A6AAF">
              <w:rPr>
                <w:rFonts w:asciiTheme="majorHAnsi" w:hAnsiTheme="majorHAnsi"/>
              </w:rPr>
              <w:t>I</w:t>
            </w:r>
            <w:r w:rsidR="009B6F9A">
              <w:rPr>
                <w:rFonts w:asciiTheme="majorHAnsi" w:hAnsiTheme="majorHAnsi"/>
              </w:rPr>
              <w:t>I</w:t>
            </w:r>
            <w:r w:rsidR="005F3E02" w:rsidRPr="00241E8A">
              <w:rPr>
                <w:rFonts w:asciiTheme="majorHAnsi" w:hAnsiTheme="majorHAnsi"/>
              </w:rPr>
              <w:t>/</w:t>
            </w:r>
            <w:r w:rsidR="003B6D7B">
              <w:rPr>
                <w:rFonts w:asciiTheme="majorHAnsi" w:hAnsiTheme="majorHAnsi"/>
              </w:rPr>
              <w:t>PS</w:t>
            </w:r>
            <w:r w:rsidR="003E7E9D">
              <w:rPr>
                <w:rFonts w:asciiTheme="majorHAnsi" w:hAnsiTheme="majorHAnsi"/>
              </w:rPr>
              <w:t>A</w:t>
            </w:r>
            <w:r w:rsidR="003B6D7B">
              <w:rPr>
                <w:rFonts w:asciiTheme="majorHAnsi" w:hAnsiTheme="majorHAnsi"/>
              </w:rPr>
              <w:t>S</w:t>
            </w:r>
            <w:r w:rsidR="001F5ACD">
              <w:rPr>
                <w:rFonts w:asciiTheme="majorHAnsi" w:hAnsiTheme="majorHAnsi"/>
              </w:rPr>
              <w:t xml:space="preserve"> </w:t>
            </w:r>
            <w:r w:rsidR="005F3E02" w:rsidRPr="00241E8A">
              <w:rPr>
                <w:rFonts w:asciiTheme="majorHAnsi" w:hAnsiTheme="majorHAnsi"/>
              </w:rPr>
              <w:t>G</w:t>
            </w:r>
            <w:r w:rsidR="00FF0370">
              <w:rPr>
                <w:rFonts w:asciiTheme="majorHAnsi" w:hAnsiTheme="majorHAnsi"/>
              </w:rPr>
              <w:t>a</w:t>
            </w:r>
            <w:r w:rsidR="00DA4742">
              <w:rPr>
                <w:rFonts w:asciiTheme="majorHAnsi" w:hAnsiTheme="majorHAnsi"/>
                <w:lang w:val="id-ID"/>
              </w:rPr>
              <w:t>sal</w:t>
            </w:r>
          </w:p>
        </w:tc>
        <w:tc>
          <w:tcPr>
            <w:tcW w:w="4552" w:type="dxa"/>
          </w:tcPr>
          <w:p w14:paraId="6CD898DF" w14:textId="77777777" w:rsidR="006822A2" w:rsidRPr="00241E8A" w:rsidRDefault="006822A2" w:rsidP="000F78F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5308" w:type="dxa"/>
          </w:tcPr>
          <w:p w14:paraId="4C6DA6CF" w14:textId="66CFB09C" w:rsidR="006822A2" w:rsidRPr="00241E8A" w:rsidRDefault="006822A2" w:rsidP="00AF5F23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 w:rsidRPr="00241E8A">
              <w:rPr>
                <w:rFonts w:asciiTheme="majorHAnsi" w:hAnsiTheme="majorHAnsi"/>
                <w:bCs/>
              </w:rPr>
              <w:t>AlokasiWaktu</w:t>
            </w:r>
            <w:proofErr w:type="spellEnd"/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3E7E9D">
              <w:rPr>
                <w:rFonts w:asciiTheme="majorHAnsi" w:hAnsiTheme="majorHAnsi"/>
                <w:bCs/>
              </w:rPr>
              <w:t>9</w:t>
            </w:r>
            <w:r w:rsidR="00655C7A">
              <w:rPr>
                <w:rFonts w:asciiTheme="majorHAnsi" w:hAnsiTheme="majorHAnsi"/>
                <w:bCs/>
              </w:rPr>
              <w:t xml:space="preserve">0 </w:t>
            </w:r>
            <w:proofErr w:type="spellStart"/>
            <w:r w:rsidR="00655C7A">
              <w:rPr>
                <w:rFonts w:asciiTheme="majorHAnsi" w:hAnsiTheme="majorHAnsi"/>
                <w:bCs/>
              </w:rPr>
              <w:t>menit</w:t>
            </w:r>
            <w:proofErr w:type="spellEnd"/>
          </w:p>
          <w:p w14:paraId="25A54086" w14:textId="77777777" w:rsidR="006822A2" w:rsidRPr="00241E8A" w:rsidRDefault="006822A2" w:rsidP="000F78F9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 w:rsidRPr="00241E8A">
              <w:rPr>
                <w:rFonts w:asciiTheme="majorHAnsi" w:hAnsiTheme="majorHAnsi"/>
                <w:bCs/>
              </w:rPr>
              <w:t>Kurikulum</w:t>
            </w:r>
            <w:proofErr w:type="spellEnd"/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FF0370">
              <w:rPr>
                <w:rFonts w:asciiTheme="majorHAnsi" w:hAnsiTheme="majorHAnsi"/>
                <w:bCs/>
              </w:rPr>
              <w:t>Kumer</w:t>
            </w:r>
          </w:p>
          <w:p w14:paraId="4FA908AE" w14:textId="699E8674" w:rsidR="006822A2" w:rsidRPr="00C4203F" w:rsidRDefault="00FE6572" w:rsidP="0029671E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Jumlah</w:t>
            </w:r>
            <w:r w:rsidR="008742A1" w:rsidRPr="00241E8A">
              <w:rPr>
                <w:rFonts w:asciiTheme="majorHAnsi" w:hAnsiTheme="majorHAnsi"/>
                <w:bCs/>
              </w:rPr>
              <w:t>Soal</w:t>
            </w:r>
            <w:proofErr w:type="spellEnd"/>
            <w:r w:rsidR="008742A1"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EC2692">
              <w:rPr>
                <w:rFonts w:asciiTheme="majorHAnsi" w:hAnsiTheme="majorHAnsi"/>
                <w:bCs/>
              </w:rPr>
              <w:t>3</w:t>
            </w:r>
          </w:p>
        </w:tc>
      </w:tr>
    </w:tbl>
    <w:p w14:paraId="0E566185" w14:textId="77777777" w:rsidR="00290952" w:rsidRPr="00241E8A" w:rsidRDefault="00290952" w:rsidP="006822A2">
      <w:pPr>
        <w:rPr>
          <w:rFonts w:asciiTheme="majorHAnsi" w:hAnsiTheme="majorHAnsi"/>
          <w:sz w:val="22"/>
          <w:szCs w:val="22"/>
        </w:rPr>
      </w:pPr>
    </w:p>
    <w:tbl>
      <w:tblPr>
        <w:tblW w:w="15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267"/>
        <w:gridCol w:w="2340"/>
        <w:gridCol w:w="4012"/>
        <w:gridCol w:w="617"/>
        <w:gridCol w:w="671"/>
        <w:gridCol w:w="589"/>
        <w:gridCol w:w="674"/>
        <w:gridCol w:w="992"/>
      </w:tblGrid>
      <w:tr w:rsidR="00EB56F2" w:rsidRPr="00694461" w14:paraId="7EACEE29" w14:textId="77777777" w:rsidTr="00853CFE">
        <w:trPr>
          <w:trHeight w:val="70"/>
          <w:tblHeader/>
        </w:trPr>
        <w:tc>
          <w:tcPr>
            <w:tcW w:w="5827" w:type="dxa"/>
            <w:gridSpan w:val="2"/>
            <w:vMerge w:val="restart"/>
            <w:shd w:val="clear" w:color="auto" w:fill="C2D69B"/>
            <w:vAlign w:val="center"/>
          </w:tcPr>
          <w:p w14:paraId="22E7D5CE" w14:textId="77777777" w:rsidR="00EB56F2" w:rsidRPr="00694461" w:rsidRDefault="00DD7D7A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>
              <w:rPr>
                <w:rFonts w:asciiTheme="majorHAnsi" w:hAnsiTheme="majorHAnsi"/>
                <w:b/>
                <w:color w:val="000000"/>
                <w:lang w:val="fi-FI"/>
              </w:rPr>
              <w:t>CAPAIAN PEMBELAJARAN</w:t>
            </w:r>
          </w:p>
        </w:tc>
        <w:tc>
          <w:tcPr>
            <w:tcW w:w="2340" w:type="dxa"/>
            <w:vMerge w:val="restart"/>
            <w:shd w:val="clear" w:color="auto" w:fill="C2D69B"/>
            <w:vAlign w:val="center"/>
          </w:tcPr>
          <w:p w14:paraId="3301F2F0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Materi Pokok</w:t>
            </w:r>
          </w:p>
        </w:tc>
        <w:tc>
          <w:tcPr>
            <w:tcW w:w="4012" w:type="dxa"/>
            <w:vMerge w:val="restart"/>
            <w:shd w:val="clear" w:color="auto" w:fill="C2D69B"/>
            <w:vAlign w:val="center"/>
          </w:tcPr>
          <w:p w14:paraId="6CD1B661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Indikator</w:t>
            </w:r>
            <w:r>
              <w:rPr>
                <w:rFonts w:asciiTheme="majorHAnsi" w:hAnsiTheme="majorHAnsi"/>
                <w:b/>
                <w:color w:val="000000"/>
                <w:lang w:val="fi-FI"/>
              </w:rPr>
              <w:t xml:space="preserve"> Soal</w:t>
            </w:r>
          </w:p>
        </w:tc>
        <w:tc>
          <w:tcPr>
            <w:tcW w:w="1877" w:type="dxa"/>
            <w:gridSpan w:val="3"/>
            <w:shd w:val="clear" w:color="auto" w:fill="C2D69B"/>
            <w:vAlign w:val="center"/>
          </w:tcPr>
          <w:p w14:paraId="444E953C" w14:textId="77777777" w:rsidR="00EB56F2" w:rsidRPr="00694461" w:rsidRDefault="00EB56F2" w:rsidP="00241E8A">
            <w:pPr>
              <w:ind w:left="-57" w:right="-57"/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Level Kognitif</w:t>
            </w:r>
          </w:p>
        </w:tc>
        <w:tc>
          <w:tcPr>
            <w:tcW w:w="1666" w:type="dxa"/>
            <w:gridSpan w:val="2"/>
            <w:vMerge w:val="restart"/>
            <w:shd w:val="clear" w:color="auto" w:fill="C2D69B"/>
            <w:vAlign w:val="center"/>
          </w:tcPr>
          <w:p w14:paraId="15BFEB27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Bentuk Soal</w:t>
            </w:r>
          </w:p>
        </w:tc>
      </w:tr>
      <w:tr w:rsidR="00EB56F2" w:rsidRPr="00694461" w14:paraId="01457EDA" w14:textId="77777777" w:rsidTr="00BD167A">
        <w:trPr>
          <w:trHeight w:val="70"/>
          <w:tblHeader/>
        </w:trPr>
        <w:tc>
          <w:tcPr>
            <w:tcW w:w="5827" w:type="dxa"/>
            <w:gridSpan w:val="2"/>
            <w:vMerge/>
            <w:shd w:val="clear" w:color="auto" w:fill="C2D69B"/>
            <w:vAlign w:val="center"/>
          </w:tcPr>
          <w:p w14:paraId="4B39A789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2340" w:type="dxa"/>
            <w:vMerge/>
            <w:shd w:val="clear" w:color="auto" w:fill="C2D69B"/>
            <w:vAlign w:val="center"/>
          </w:tcPr>
          <w:p w14:paraId="7DDD0A5B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4012" w:type="dxa"/>
            <w:vMerge/>
            <w:shd w:val="clear" w:color="auto" w:fill="C2D69B"/>
            <w:vAlign w:val="center"/>
          </w:tcPr>
          <w:p w14:paraId="23E3523A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617" w:type="dxa"/>
            <w:shd w:val="clear" w:color="auto" w:fill="C2D69B"/>
            <w:vAlign w:val="center"/>
          </w:tcPr>
          <w:p w14:paraId="62D636A3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L1</w:t>
            </w:r>
          </w:p>
        </w:tc>
        <w:tc>
          <w:tcPr>
            <w:tcW w:w="671" w:type="dxa"/>
            <w:shd w:val="clear" w:color="auto" w:fill="C2D69B"/>
          </w:tcPr>
          <w:p w14:paraId="4EFAF490" w14:textId="77777777" w:rsidR="00EB56F2" w:rsidRPr="00694461" w:rsidRDefault="00EB56F2" w:rsidP="000F78F9">
            <w:pPr>
              <w:ind w:left="-57" w:right="-57"/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L2</w:t>
            </w:r>
          </w:p>
        </w:tc>
        <w:tc>
          <w:tcPr>
            <w:tcW w:w="589" w:type="dxa"/>
            <w:shd w:val="clear" w:color="auto" w:fill="C2D69B"/>
          </w:tcPr>
          <w:p w14:paraId="0C8520FE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L3</w:t>
            </w:r>
          </w:p>
        </w:tc>
        <w:tc>
          <w:tcPr>
            <w:tcW w:w="1666" w:type="dxa"/>
            <w:gridSpan w:val="2"/>
            <w:vMerge/>
            <w:tcBorders>
              <w:bottom w:val="single" w:sz="4" w:space="0" w:color="auto"/>
            </w:tcBorders>
            <w:shd w:val="clear" w:color="auto" w:fill="C2D69B"/>
            <w:vAlign w:val="center"/>
          </w:tcPr>
          <w:p w14:paraId="6A4F5A3B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</w:tr>
      <w:tr w:rsidR="0023309B" w:rsidRPr="00694461" w14:paraId="7AAA8A7D" w14:textId="77777777" w:rsidTr="00BD167A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62201682" w14:textId="77777777" w:rsidR="0023309B" w:rsidRPr="00694461" w:rsidRDefault="0023309B" w:rsidP="00853CFE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6A7C320C" w14:textId="72732CBB" w:rsidR="0023309B" w:rsidRPr="00694461" w:rsidRDefault="006F05EF" w:rsidP="00444BFD">
            <w:pPr>
              <w:autoSpaceDE w:val="0"/>
              <w:autoSpaceDN w:val="0"/>
              <w:adjustRightInd w:val="0"/>
              <w:ind w:hanging="60"/>
              <w:rPr>
                <w:rFonts w:asciiTheme="majorHAnsi" w:hAnsiTheme="majorHAnsi"/>
              </w:rPr>
            </w:pPr>
            <w:r>
              <w:rPr>
                <w:w w:val="120"/>
                <w:sz w:val="20"/>
              </w:rPr>
              <w:t xml:space="preserve">Pada </w:t>
            </w:r>
            <w:proofErr w:type="spellStart"/>
            <w:r>
              <w:rPr>
                <w:w w:val="120"/>
                <w:sz w:val="20"/>
              </w:rPr>
              <w:t>akhir</w:t>
            </w:r>
            <w:proofErr w:type="spellEnd"/>
            <w:r>
              <w:rPr>
                <w:w w:val="120"/>
                <w:sz w:val="20"/>
              </w:rPr>
              <w:t xml:space="preserve"> Fase F </w:t>
            </w:r>
            <w:proofErr w:type="spellStart"/>
            <w:r>
              <w:rPr>
                <w:w w:val="120"/>
                <w:sz w:val="20"/>
              </w:rPr>
              <w:t>peserta</w:t>
            </w:r>
            <w:proofErr w:type="spellEnd"/>
            <w:r>
              <w:rPr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didik</w:t>
            </w:r>
            <w:proofErr w:type="spellEnd"/>
            <w:r>
              <w:rPr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mampu</w:t>
            </w:r>
            <w:proofErr w:type="spellEnd"/>
            <w:r>
              <w:rPr>
                <w:spacing w:val="1"/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menerapkan</w:t>
            </w:r>
            <w:proofErr w:type="spellEnd"/>
            <w:r>
              <w:rPr>
                <w:spacing w:val="1"/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standar</w:t>
            </w:r>
            <w:proofErr w:type="spellEnd"/>
            <w:r>
              <w:rPr>
                <w:spacing w:val="1"/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akuntansi</w:t>
            </w:r>
            <w:proofErr w:type="spellEnd"/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yang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digunakan</w:t>
            </w:r>
            <w:proofErr w:type="spellEnd"/>
            <w:r>
              <w:rPr>
                <w:spacing w:val="1"/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lembaga</w:t>
            </w:r>
            <w:proofErr w:type="spellEnd"/>
            <w:r>
              <w:rPr>
                <w:spacing w:val="1"/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atau</w:t>
            </w:r>
            <w:proofErr w:type="spellEnd"/>
            <w:r>
              <w:rPr>
                <w:spacing w:val="1"/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instansi</w:t>
            </w:r>
            <w:proofErr w:type="spellEnd"/>
            <w:r>
              <w:rPr>
                <w:spacing w:val="1"/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pemerintah</w:t>
            </w:r>
            <w:proofErr w:type="spellEnd"/>
            <w:r>
              <w:rPr>
                <w:w w:val="120"/>
                <w:sz w:val="20"/>
              </w:rPr>
              <w:t>.</w:t>
            </w:r>
          </w:p>
        </w:tc>
        <w:tc>
          <w:tcPr>
            <w:tcW w:w="2340" w:type="dxa"/>
            <w:vMerge w:val="restart"/>
          </w:tcPr>
          <w:p w14:paraId="3998E8DA" w14:textId="0732E2D9" w:rsidR="0023309B" w:rsidRPr="00444BFD" w:rsidRDefault="003D7C3A" w:rsidP="0044401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proofErr w:type="spellStart"/>
            <w:r>
              <w:t>Persediaan</w:t>
            </w:r>
            <w:proofErr w:type="spellEnd"/>
            <w:r>
              <w:t xml:space="preserve"> </w:t>
            </w:r>
            <w:proofErr w:type="spellStart"/>
            <w:r>
              <w:t>satuan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 w:rsidR="00095CDD">
              <w:t xml:space="preserve">  </w:t>
            </w:r>
          </w:p>
        </w:tc>
        <w:tc>
          <w:tcPr>
            <w:tcW w:w="4012" w:type="dxa"/>
          </w:tcPr>
          <w:p w14:paraId="3A29BBA7" w14:textId="63779FAA" w:rsidR="0023309B" w:rsidRPr="00444BFD" w:rsidRDefault="00176FDC" w:rsidP="00DA4742">
            <w:pPr>
              <w:rPr>
                <w:rFonts w:asciiTheme="majorHAnsi" w:hAnsiTheme="majorHAnsi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color w:val="222222"/>
                <w:shd w:val="clear" w:color="auto" w:fill="FFFFFF"/>
              </w:rPr>
              <w:t>Mengidentifikasi</w:t>
            </w:r>
            <w:proofErr w:type="spellEnd"/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1A56BF">
              <w:rPr>
                <w:rFonts w:ascii="Cambria" w:hAnsi="Cambria"/>
                <w:color w:val="222222"/>
                <w:shd w:val="clear" w:color="auto" w:fill="FFFFFF"/>
              </w:rPr>
              <w:t>macam</w:t>
            </w:r>
            <w:proofErr w:type="spellEnd"/>
            <w:r w:rsidR="001A56BF">
              <w:rPr>
                <w:rFonts w:ascii="Cambria" w:hAnsi="Cambria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3D7C3A">
              <w:rPr>
                <w:rFonts w:ascii="Cambria" w:hAnsi="Cambria"/>
                <w:color w:val="222222"/>
                <w:shd w:val="clear" w:color="auto" w:fill="FFFFFF"/>
              </w:rPr>
              <w:t>persediaan</w:t>
            </w:r>
            <w:proofErr w:type="spellEnd"/>
            <w:r w:rsidR="003D7C3A">
              <w:rPr>
                <w:rFonts w:ascii="Cambria" w:hAnsi="Cambria"/>
                <w:color w:val="222222"/>
                <w:shd w:val="clear" w:color="auto" w:fill="FFFFFF"/>
              </w:rPr>
              <w:t xml:space="preserve"> pada </w:t>
            </w:r>
            <w:proofErr w:type="spellStart"/>
            <w:r w:rsidR="003D7C3A">
              <w:rPr>
                <w:rFonts w:ascii="Cambria" w:hAnsi="Cambria"/>
                <w:color w:val="222222"/>
                <w:shd w:val="clear" w:color="auto" w:fill="FFFFFF"/>
              </w:rPr>
              <w:t>satuan</w:t>
            </w:r>
            <w:proofErr w:type="spellEnd"/>
            <w:r w:rsidR="003D7C3A">
              <w:rPr>
                <w:rFonts w:ascii="Cambria" w:hAnsi="Cambria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3D7C3A">
              <w:rPr>
                <w:rFonts w:ascii="Cambria" w:hAnsi="Cambria"/>
                <w:color w:val="222222"/>
                <w:shd w:val="clear" w:color="auto" w:fill="FFFFFF"/>
              </w:rPr>
              <w:t>kerja</w:t>
            </w:r>
            <w:proofErr w:type="spellEnd"/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E10C1F1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13ED374F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0E6F95D0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69D3044F" w14:textId="5C989117" w:rsidR="0023309B" w:rsidRPr="00BD167A" w:rsidRDefault="009E3FCE" w:rsidP="00444017">
            <w:pPr>
              <w:jc w:val="center"/>
              <w:rPr>
                <w:rFonts w:asciiTheme="majorHAnsi" w:eastAsia="Calibri" w:hAnsiTheme="majorHAnsi" w:cstheme="majorBidi"/>
                <w:lang w:val="id-ID"/>
              </w:rPr>
            </w:pPr>
            <w:r>
              <w:rPr>
                <w:rFonts w:asciiTheme="majorHAnsi" w:eastAsia="Calibri" w:hAnsiTheme="majorHAnsi" w:cstheme="majorBidi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F5929EE" w14:textId="77777777" w:rsidR="0023309B" w:rsidRPr="00694461" w:rsidRDefault="00655C7A" w:rsidP="006822A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FD7FC9" w:rsidRPr="00694461" w14:paraId="1303AF0D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7B685EB7" w14:textId="77777777" w:rsidR="00FD7FC9" w:rsidRPr="00694461" w:rsidRDefault="00FD7FC9" w:rsidP="00853CFE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6E067C6D" w14:textId="77777777" w:rsidR="00FD7FC9" w:rsidRDefault="00FD7FC9" w:rsidP="00444BFD">
            <w:pPr>
              <w:autoSpaceDE w:val="0"/>
              <w:autoSpaceDN w:val="0"/>
              <w:adjustRightInd w:val="0"/>
              <w:ind w:hanging="60"/>
              <w:rPr>
                <w:w w:val="120"/>
                <w:sz w:val="20"/>
              </w:rPr>
            </w:pPr>
          </w:p>
        </w:tc>
        <w:tc>
          <w:tcPr>
            <w:tcW w:w="2340" w:type="dxa"/>
            <w:vMerge/>
          </w:tcPr>
          <w:p w14:paraId="09E05BCF" w14:textId="77777777" w:rsidR="00FD7FC9" w:rsidRDefault="00FD7FC9" w:rsidP="00444017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4012" w:type="dxa"/>
          </w:tcPr>
          <w:p w14:paraId="7F2ED190" w14:textId="3DC82E8B" w:rsidR="00FD7FC9" w:rsidRDefault="003D7C3A" w:rsidP="00DA4742">
            <w:pPr>
              <w:rPr>
                <w:rFonts w:ascii="Cambria" w:hAnsi="Cambria"/>
                <w:color w:val="222222"/>
                <w:shd w:val="clear" w:color="auto" w:fill="FFFFFF"/>
              </w:rPr>
            </w:pPr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Menyusun </w:t>
            </w:r>
            <w:proofErr w:type="spellStart"/>
            <w:r>
              <w:rPr>
                <w:rFonts w:ascii="Cambria" w:hAnsi="Cambria"/>
                <w:color w:val="222222"/>
                <w:shd w:val="clear" w:color="auto" w:fill="FFFFFF"/>
              </w:rPr>
              <w:t>jurnal</w:t>
            </w:r>
            <w:proofErr w:type="spellEnd"/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222222"/>
                <w:shd w:val="clear" w:color="auto" w:fill="FFFFFF"/>
              </w:rPr>
              <w:t>finansial</w:t>
            </w:r>
            <w:proofErr w:type="spellEnd"/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222222"/>
                <w:shd w:val="clear" w:color="auto" w:fill="FFFFFF"/>
              </w:rPr>
              <w:t>anggaran</w:t>
            </w:r>
            <w:proofErr w:type="spellEnd"/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222222"/>
                <w:shd w:val="clear" w:color="auto" w:fill="FFFFFF"/>
              </w:rPr>
              <w:t>untuk</w:t>
            </w:r>
            <w:proofErr w:type="spellEnd"/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222222"/>
                <w:shd w:val="clear" w:color="auto" w:fill="FFFFFF"/>
              </w:rPr>
              <w:t>persediaan</w:t>
            </w:r>
            <w:proofErr w:type="spellEnd"/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422A7873" w14:textId="77777777" w:rsidR="00FD7FC9" w:rsidRPr="001B2135" w:rsidRDefault="00FD7FC9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725BA66C" w14:textId="4ED0984C" w:rsidR="00FD7FC9" w:rsidRPr="001B2135" w:rsidRDefault="00752D9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410C647C" w14:textId="77777777" w:rsidR="00FD7FC9" w:rsidRPr="00694461" w:rsidRDefault="00FD7FC9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1377CE94" w14:textId="05E4B0C2" w:rsidR="00FD7FC9" w:rsidRDefault="008E287A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63CBBF5" w14:textId="75A48D62" w:rsidR="009316A5" w:rsidRDefault="009316A5" w:rsidP="009316A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1AE9AFD4" w14:textId="77777777" w:rsidTr="00444BFD">
        <w:trPr>
          <w:trHeight w:val="990"/>
        </w:trPr>
        <w:tc>
          <w:tcPr>
            <w:tcW w:w="560" w:type="dxa"/>
            <w:vMerge/>
            <w:tcBorders>
              <w:right w:val="nil"/>
            </w:tcBorders>
          </w:tcPr>
          <w:p w14:paraId="7B8FE75A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5AAB50F8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94E1BDF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2F10EB15" w14:textId="4718BB05" w:rsidR="0023309B" w:rsidRPr="000B5B11" w:rsidRDefault="009316A5" w:rsidP="00655C7A">
            <w:pPr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Mengidentifikasi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</w:rPr>
              <w:t>dokumen</w:t>
            </w:r>
            <w:proofErr w:type="spellEnd"/>
            <w:r>
              <w:rPr>
                <w:rFonts w:asciiTheme="majorHAnsi" w:hAnsiTheme="majorHAnsi"/>
                <w:bCs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bCs/>
              </w:rPr>
              <w:t>diperlukan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</w:rPr>
              <w:t>dalam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</w:rPr>
              <w:t>akuntansi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</w:rPr>
              <w:t>persediaan</w:t>
            </w:r>
            <w:proofErr w:type="spellEnd"/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7176117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16F48EBE" w14:textId="0AD6A2C5" w:rsidR="0023309B" w:rsidRPr="001B2135" w:rsidRDefault="009316A5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F14CB44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1BC6CB0B" w14:textId="672F1E81" w:rsidR="0023309B" w:rsidRPr="000B5B11" w:rsidRDefault="009316A5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4682895" w14:textId="1864A261" w:rsidR="0023309B" w:rsidRPr="00694461" w:rsidRDefault="009316A5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520DED7A" w14:textId="77777777" w:rsidTr="00BD167A">
        <w:trPr>
          <w:trHeight w:val="85"/>
        </w:trPr>
        <w:tc>
          <w:tcPr>
            <w:tcW w:w="560" w:type="dxa"/>
            <w:vMerge w:val="restart"/>
            <w:tcBorders>
              <w:right w:val="nil"/>
            </w:tcBorders>
          </w:tcPr>
          <w:p w14:paraId="120B0760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4C26998F" w14:textId="77777777" w:rsidR="0023309B" w:rsidRPr="00694461" w:rsidRDefault="00853CFE" w:rsidP="00DA474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7FDDD8D0" w14:textId="77777777" w:rsidR="0023309B" w:rsidRPr="000B5B11" w:rsidRDefault="0023309B" w:rsidP="00DA4742">
            <w:pPr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7CD3A9E8" w14:textId="69542141" w:rsidR="0023309B" w:rsidRPr="00A04729" w:rsidRDefault="005B4923" w:rsidP="00444BFD">
            <w:pPr>
              <w:contextualSpacing/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Mengidentifikasi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</w:rPr>
              <w:t>pihak</w:t>
            </w:r>
            <w:proofErr w:type="spellEnd"/>
            <w:r>
              <w:rPr>
                <w:rFonts w:asciiTheme="majorHAnsi" w:hAnsiTheme="majorHAnsi"/>
                <w:bCs/>
              </w:rPr>
              <w:t xml:space="preserve"> – pihak yang </w:t>
            </w:r>
            <w:proofErr w:type="spellStart"/>
            <w:r>
              <w:rPr>
                <w:rFonts w:asciiTheme="majorHAnsi" w:hAnsiTheme="majorHAnsi"/>
                <w:bCs/>
              </w:rPr>
              <w:t>terlibat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</w:rPr>
              <w:t>dalam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</w:rPr>
              <w:t>akuntansi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</w:rPr>
              <w:t>persediaan</w:t>
            </w:r>
            <w:proofErr w:type="spellEnd"/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F2A1D58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6DB4A0BE" w14:textId="3E107651" w:rsidR="0023309B" w:rsidRPr="00BD167A" w:rsidRDefault="005B4923" w:rsidP="0012174C">
            <w:pPr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C3</w:t>
            </w: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458788D1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7B989410" w14:textId="1897E1A3" w:rsidR="0023309B" w:rsidRPr="004317B8" w:rsidRDefault="005B4923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775175C" w14:textId="7D241A00" w:rsidR="0023309B" w:rsidRPr="00694461" w:rsidRDefault="005B4923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588F1AC3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7B5C3EFA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1CE8FEF9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318A5D91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 w:val="restart"/>
          </w:tcPr>
          <w:p w14:paraId="045F6BE2" w14:textId="01090E94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BBA7A64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1BF63E80" w14:textId="24B01DAD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50C864C1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32CE190E" w14:textId="5BB75E79" w:rsidR="0023309B" w:rsidRPr="00A6548C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7A3F8DE" w14:textId="1AEB9B74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7580E9BD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05029AF0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4FFE9279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4460904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/>
          </w:tcPr>
          <w:p w14:paraId="3DD4CF38" w14:textId="77777777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81E7F6C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350B112D" w14:textId="106A7F23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049EB502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5792B00B" w14:textId="17BEDE7F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178772E" w14:textId="5381058D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170938E9" w14:textId="77777777" w:rsidTr="00BD167A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6D93E32E" w14:textId="77777777" w:rsidR="0023309B" w:rsidRPr="00694461" w:rsidRDefault="0023309B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5D7F4EB9" w14:textId="18D1DDC7" w:rsidR="0023309B" w:rsidRPr="00694461" w:rsidRDefault="00104B63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\</w:t>
            </w:r>
          </w:p>
        </w:tc>
        <w:tc>
          <w:tcPr>
            <w:tcW w:w="2340" w:type="dxa"/>
            <w:vMerge w:val="restart"/>
          </w:tcPr>
          <w:p w14:paraId="77FC0883" w14:textId="68D2A963" w:rsidR="0023309B" w:rsidRPr="00E331A8" w:rsidRDefault="0023309B" w:rsidP="00752D9A">
            <w:pPr>
              <w:pStyle w:val="ListParagraph"/>
              <w:ind w:left="335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4012" w:type="dxa"/>
            <w:vMerge w:val="restart"/>
          </w:tcPr>
          <w:p w14:paraId="1ADF8CB8" w14:textId="421FA242" w:rsidR="0023309B" w:rsidRPr="00A04729" w:rsidRDefault="0023309B" w:rsidP="00444BFD">
            <w:pPr>
              <w:contextualSpacing/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D261D87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0A477DBE" w14:textId="285E3B8F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73AF9040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313DEA3A" w14:textId="60EE1310" w:rsidR="0023309B" w:rsidRPr="00A6548C" w:rsidRDefault="0023309B" w:rsidP="0029671E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F4F7A07" w14:textId="609C22C0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2A87E014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57D8F85E" w14:textId="77777777" w:rsidR="0023309B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9BD110E" w14:textId="77777777" w:rsidR="0023309B" w:rsidRPr="00444017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254416EF" w14:textId="77777777" w:rsidR="0023309B" w:rsidRPr="00444017" w:rsidRDefault="0023309B" w:rsidP="0044401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12" w:type="dxa"/>
            <w:vMerge/>
          </w:tcPr>
          <w:p w14:paraId="4030A84A" w14:textId="77777777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5B4F414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2A046AE6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0685C5E9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550632A4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9D1A3DA" w14:textId="77777777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619E318E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39AC18BD" w14:textId="77777777" w:rsidR="0023309B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1A3DCA5A" w14:textId="77777777" w:rsidR="0023309B" w:rsidRPr="00444017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4F88A14E" w14:textId="77777777" w:rsidR="0023309B" w:rsidRPr="00444017" w:rsidRDefault="0023309B" w:rsidP="0044401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12" w:type="dxa"/>
            <w:vMerge w:val="restart"/>
          </w:tcPr>
          <w:p w14:paraId="47A11988" w14:textId="74DD4CA7" w:rsidR="0023309B" w:rsidRPr="00A04729" w:rsidRDefault="0023309B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A5D5B57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3A85BF6B" w14:textId="0069C5FE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80D4928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70BC62D6" w14:textId="7606DD6E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628ADBF" w14:textId="52A0987D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A21982" w:rsidRPr="00694461" w14:paraId="339C7BF3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0CE00522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09319616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4E578E54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/>
          </w:tcPr>
          <w:p w14:paraId="0FFBF92C" w14:textId="7777777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092B97E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27E2EC91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479A4FB1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05F00B0D" w14:textId="77777777" w:rsidR="00A21982" w:rsidRPr="00BB6B49" w:rsidRDefault="00A21982" w:rsidP="00A21982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4E4ABB7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</w:tr>
      <w:tr w:rsidR="00A21982" w:rsidRPr="00694461" w14:paraId="5DC5831B" w14:textId="77777777" w:rsidTr="00BD167A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154BE568" w14:textId="77777777" w:rsidR="00A21982" w:rsidRPr="00694461" w:rsidRDefault="00A21982" w:rsidP="00A21982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1BAC8F3D" w14:textId="77777777" w:rsidR="00A21982" w:rsidRPr="00694461" w:rsidRDefault="00A21982" w:rsidP="00853CF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 w:val="restart"/>
          </w:tcPr>
          <w:p w14:paraId="45FFE370" w14:textId="77777777" w:rsidR="00A21982" w:rsidRPr="00444017" w:rsidRDefault="00A21982" w:rsidP="00BD167A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04C51615" w14:textId="7777777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17ECE7AB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76803BE5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086C9E9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3DFCC417" w14:textId="77777777" w:rsidR="00A21982" w:rsidRPr="00BB6B49" w:rsidRDefault="00A21982" w:rsidP="00A21982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4FB7508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</w:tr>
      <w:tr w:rsidR="00A21982" w:rsidRPr="00694461" w14:paraId="0B2D3A32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7D437C6B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21091E5E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5DEBB9C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7CD04A1A" w14:textId="7777777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DB7C027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6D5389FB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8E15F04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3906E79B" w14:textId="77777777" w:rsidR="00A21982" w:rsidRPr="00BB6B49" w:rsidRDefault="00A21982" w:rsidP="00A21982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8F00644" w14:textId="77777777" w:rsidR="00A21982" w:rsidRPr="00694461" w:rsidRDefault="00A21982" w:rsidP="00A21982">
            <w:pPr>
              <w:rPr>
                <w:rFonts w:asciiTheme="majorHAnsi" w:hAnsiTheme="majorHAnsi"/>
              </w:rPr>
            </w:pPr>
          </w:p>
        </w:tc>
      </w:tr>
      <w:tr w:rsidR="00A21982" w:rsidRPr="00694461" w14:paraId="2CCD12FC" w14:textId="77777777" w:rsidTr="00BD167A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611E3B52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5FD6AA9B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495BD2C7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62B1E74B" w14:textId="7777777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5E0321A1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vAlign w:val="center"/>
          </w:tcPr>
          <w:p w14:paraId="392E0138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  <w:vAlign w:val="center"/>
          </w:tcPr>
          <w:p w14:paraId="34F1921E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4" w:type="dxa"/>
            <w:tcBorders>
              <w:right w:val="nil"/>
            </w:tcBorders>
            <w:vAlign w:val="center"/>
          </w:tcPr>
          <w:p w14:paraId="327F5B65" w14:textId="77777777" w:rsidR="00A21982" w:rsidRPr="00BB6B49" w:rsidRDefault="00A21982" w:rsidP="00A21982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AE20B01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27"/>
        <w:gridCol w:w="4260"/>
        <w:gridCol w:w="5719"/>
      </w:tblGrid>
      <w:tr w:rsidR="00241E8A" w:rsidRPr="00241E8A" w14:paraId="0C1D8D26" w14:textId="77777777" w:rsidTr="00893BBE">
        <w:tc>
          <w:tcPr>
            <w:tcW w:w="5778" w:type="dxa"/>
          </w:tcPr>
          <w:p w14:paraId="525E1D6B" w14:textId="77777777" w:rsidR="00241E8A" w:rsidRPr="00241E8A" w:rsidRDefault="00241E8A" w:rsidP="00241E8A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proofErr w:type="gramStart"/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NB :</w:t>
            </w:r>
            <w:proofErr w:type="gramEnd"/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LEVEL KOGNITIF</w:t>
            </w:r>
          </w:p>
        </w:tc>
        <w:tc>
          <w:tcPr>
            <w:tcW w:w="10144" w:type="dxa"/>
            <w:gridSpan w:val="2"/>
            <w:tcBorders>
              <w:bottom w:val="nil"/>
            </w:tcBorders>
          </w:tcPr>
          <w:p w14:paraId="7F9B83D5" w14:textId="77777777" w:rsidR="00241E8A" w:rsidRPr="00241E8A" w:rsidRDefault="00241E8A" w:rsidP="006822A2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BENTUK SOAL</w:t>
            </w:r>
          </w:p>
        </w:tc>
      </w:tr>
      <w:tr w:rsidR="00893BBE" w:rsidRPr="00241E8A" w14:paraId="32A4AE93" w14:textId="77777777" w:rsidTr="00655C7A">
        <w:trPr>
          <w:trHeight w:val="900"/>
        </w:trPr>
        <w:tc>
          <w:tcPr>
            <w:tcW w:w="5778" w:type="dxa"/>
          </w:tcPr>
          <w:p w14:paraId="64BCAD90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L1 (C1 dan C2)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Pemahaman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Pengetahuan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Mudah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55B6772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L2 (C3)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Aplikasi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(Sedang)</w:t>
            </w:r>
          </w:p>
          <w:p w14:paraId="0E9C5D1B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L3 (C4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s.d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C6)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Penalaran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Sukar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4320" w:type="dxa"/>
            <w:tcBorders>
              <w:right w:val="nil"/>
            </w:tcBorders>
          </w:tcPr>
          <w:p w14:paraId="1FAC7C5F" w14:textId="77777777" w:rsidR="00893BBE" w:rsidRPr="00241E8A" w:rsidRDefault="00655C7A" w:rsidP="00655C7A">
            <w:pPr>
              <w:pStyle w:val="ListParagraph"/>
              <w:numPr>
                <w:ilvl w:val="0"/>
                <w:numId w:val="13"/>
              </w:numPr>
              <w:tabs>
                <w:tab w:val="left" w:pos="1168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Essay</w:t>
            </w:r>
          </w:p>
        </w:tc>
        <w:tc>
          <w:tcPr>
            <w:tcW w:w="5824" w:type="dxa"/>
            <w:tcBorders>
              <w:left w:val="nil"/>
            </w:tcBorders>
          </w:tcPr>
          <w:p w14:paraId="372C1EC1" w14:textId="77777777" w:rsidR="00A40036" w:rsidRPr="00893BBE" w:rsidRDefault="00A40036" w:rsidP="00655C7A">
            <w:pPr>
              <w:pStyle w:val="ListParagraph"/>
              <w:tabs>
                <w:tab w:val="left" w:pos="1168"/>
              </w:tabs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2CA1CC9" w14:textId="77777777" w:rsidR="000F78F9" w:rsidRPr="00241E8A" w:rsidRDefault="000F78F9" w:rsidP="00BD167A">
      <w:pPr>
        <w:rPr>
          <w:rFonts w:asciiTheme="majorHAnsi" w:hAnsiTheme="majorHAnsi" w:cs="Arial"/>
        </w:rPr>
      </w:pPr>
    </w:p>
    <w:sectPr w:rsidR="000F78F9" w:rsidRPr="00241E8A" w:rsidSect="005F3E02">
      <w:headerReference w:type="default" r:id="rId8"/>
      <w:footerReference w:type="default" r:id="rId9"/>
      <w:pgSz w:w="16840" w:h="11907" w:orient="landscape" w:code="9"/>
      <w:pgMar w:top="567" w:right="567" w:bottom="567" w:left="567" w:header="709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1848" w14:textId="77777777" w:rsidR="002C59EA" w:rsidRDefault="002C59EA" w:rsidP="00027D65">
      <w:r>
        <w:separator/>
      </w:r>
    </w:p>
  </w:endnote>
  <w:endnote w:type="continuationSeparator" w:id="0">
    <w:p w14:paraId="27FC4310" w14:textId="77777777" w:rsidR="002C59EA" w:rsidRDefault="002C59EA" w:rsidP="000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187A" w14:textId="77777777" w:rsidR="00092553" w:rsidRPr="008B0B6D" w:rsidRDefault="008B0B6D" w:rsidP="008B0B6D">
    <w:pPr>
      <w:pStyle w:val="Footer"/>
    </w:pPr>
    <w:hyperlink r:id="rId1" w:history="1">
      <w:r w:rsidRPr="00C21D63">
        <w:rPr>
          <w:rStyle w:val="Hyperlink"/>
          <w:b/>
          <w:bCs/>
          <w:i/>
          <w:iCs/>
        </w:rPr>
        <w:t>https://www.kherysuryawan.id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7DA7" w14:textId="77777777" w:rsidR="002C59EA" w:rsidRDefault="002C59EA" w:rsidP="00027D65">
      <w:r>
        <w:separator/>
      </w:r>
    </w:p>
  </w:footnote>
  <w:footnote w:type="continuationSeparator" w:id="0">
    <w:p w14:paraId="61407DED" w14:textId="77777777" w:rsidR="002C59EA" w:rsidRDefault="002C59EA" w:rsidP="0002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A710" w14:textId="77777777" w:rsidR="008B0B6D" w:rsidRDefault="008B0B6D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2B29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1" w15:restartNumberingAfterBreak="0">
    <w:nsid w:val="00000002"/>
    <w:multiLevelType w:val="multilevel"/>
    <w:tmpl w:val="D60AED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CF1AB53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000004"/>
    <w:multiLevelType w:val="hybridMultilevel"/>
    <w:tmpl w:val="1C16F2EC"/>
    <w:lvl w:ilvl="0" w:tplc="6428BB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F6387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88F6F0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F952627E"/>
    <w:lvl w:ilvl="0" w:tplc="FE1291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multilevel"/>
    <w:tmpl w:val="975C4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7B9E0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0" w15:restartNumberingAfterBreak="0">
    <w:nsid w:val="0000000B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1" w15:restartNumberingAfterBreak="0">
    <w:nsid w:val="0000000C"/>
    <w:multiLevelType w:val="multilevel"/>
    <w:tmpl w:val="41304DC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C6126A8"/>
    <w:multiLevelType w:val="hybridMultilevel"/>
    <w:tmpl w:val="6B261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094B10"/>
    <w:multiLevelType w:val="hybridMultilevel"/>
    <w:tmpl w:val="1A96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7589B"/>
    <w:multiLevelType w:val="hybridMultilevel"/>
    <w:tmpl w:val="E3EC98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1705B"/>
    <w:multiLevelType w:val="hybridMultilevel"/>
    <w:tmpl w:val="65862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6" w15:restartNumberingAfterBreak="0">
    <w:nsid w:val="5C725474"/>
    <w:multiLevelType w:val="hybridMultilevel"/>
    <w:tmpl w:val="4F72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477D0"/>
    <w:multiLevelType w:val="hybridMultilevel"/>
    <w:tmpl w:val="5412919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426910">
    <w:abstractNumId w:val="2"/>
  </w:num>
  <w:num w:numId="2" w16cid:durableId="1681615512">
    <w:abstractNumId w:val="0"/>
  </w:num>
  <w:num w:numId="3" w16cid:durableId="615139366">
    <w:abstractNumId w:val="8"/>
  </w:num>
  <w:num w:numId="4" w16cid:durableId="873032287">
    <w:abstractNumId w:val="1"/>
  </w:num>
  <w:num w:numId="5" w16cid:durableId="1351567905">
    <w:abstractNumId w:val="5"/>
  </w:num>
  <w:num w:numId="6" w16cid:durableId="790319570">
    <w:abstractNumId w:val="6"/>
  </w:num>
  <w:num w:numId="7" w16cid:durableId="563754574">
    <w:abstractNumId w:val="9"/>
  </w:num>
  <w:num w:numId="8" w16cid:durableId="974992819">
    <w:abstractNumId w:val="3"/>
  </w:num>
  <w:num w:numId="9" w16cid:durableId="1875534815">
    <w:abstractNumId w:val="10"/>
  </w:num>
  <w:num w:numId="10" w16cid:durableId="293561003">
    <w:abstractNumId w:val="7"/>
  </w:num>
  <w:num w:numId="11" w16cid:durableId="1096557153">
    <w:abstractNumId w:val="4"/>
  </w:num>
  <w:num w:numId="12" w16cid:durableId="1318920009">
    <w:abstractNumId w:val="11"/>
  </w:num>
  <w:num w:numId="13" w16cid:durableId="1144464417">
    <w:abstractNumId w:val="15"/>
  </w:num>
  <w:num w:numId="14" w16cid:durableId="1859194561">
    <w:abstractNumId w:val="12"/>
  </w:num>
  <w:num w:numId="15" w16cid:durableId="5852636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666376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1220538">
    <w:abstractNumId w:val="17"/>
  </w:num>
  <w:num w:numId="18" w16cid:durableId="1491672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C73"/>
    <w:rsid w:val="0000306B"/>
    <w:rsid w:val="00005571"/>
    <w:rsid w:val="00006AA7"/>
    <w:rsid w:val="000103BC"/>
    <w:rsid w:val="00027D65"/>
    <w:rsid w:val="000457A2"/>
    <w:rsid w:val="00072D15"/>
    <w:rsid w:val="00092553"/>
    <w:rsid w:val="00095CDD"/>
    <w:rsid w:val="000A2640"/>
    <w:rsid w:val="000A66CB"/>
    <w:rsid w:val="000A6AAF"/>
    <w:rsid w:val="000B5B11"/>
    <w:rsid w:val="000C1013"/>
    <w:rsid w:val="000D4A9D"/>
    <w:rsid w:val="000E130C"/>
    <w:rsid w:val="000E2F4F"/>
    <w:rsid w:val="000E345B"/>
    <w:rsid w:val="000F3659"/>
    <w:rsid w:val="000F78F9"/>
    <w:rsid w:val="001046F3"/>
    <w:rsid w:val="00104B63"/>
    <w:rsid w:val="0011462B"/>
    <w:rsid w:val="0012174C"/>
    <w:rsid w:val="001440E2"/>
    <w:rsid w:val="001509E4"/>
    <w:rsid w:val="001520C8"/>
    <w:rsid w:val="001567A5"/>
    <w:rsid w:val="0016063B"/>
    <w:rsid w:val="00163FE9"/>
    <w:rsid w:val="00163FF0"/>
    <w:rsid w:val="00167F63"/>
    <w:rsid w:val="00172A27"/>
    <w:rsid w:val="0017385D"/>
    <w:rsid w:val="00176FDC"/>
    <w:rsid w:val="00186C58"/>
    <w:rsid w:val="001A56BF"/>
    <w:rsid w:val="001B0476"/>
    <w:rsid w:val="001D3AE2"/>
    <w:rsid w:val="001D3C7B"/>
    <w:rsid w:val="001E0DB0"/>
    <w:rsid w:val="001F0AB7"/>
    <w:rsid w:val="001F5ACD"/>
    <w:rsid w:val="002070BA"/>
    <w:rsid w:val="00211CE3"/>
    <w:rsid w:val="00211FFF"/>
    <w:rsid w:val="00213B98"/>
    <w:rsid w:val="00222915"/>
    <w:rsid w:val="00223064"/>
    <w:rsid w:val="00226069"/>
    <w:rsid w:val="00226328"/>
    <w:rsid w:val="0023309B"/>
    <w:rsid w:val="00235786"/>
    <w:rsid w:val="00241E8A"/>
    <w:rsid w:val="00247BCC"/>
    <w:rsid w:val="00250356"/>
    <w:rsid w:val="00267160"/>
    <w:rsid w:val="0027511F"/>
    <w:rsid w:val="00290952"/>
    <w:rsid w:val="0029671E"/>
    <w:rsid w:val="002A050A"/>
    <w:rsid w:val="002A361A"/>
    <w:rsid w:val="002B185E"/>
    <w:rsid w:val="002C4177"/>
    <w:rsid w:val="002C59EA"/>
    <w:rsid w:val="002D3926"/>
    <w:rsid w:val="002D4838"/>
    <w:rsid w:val="002D5018"/>
    <w:rsid w:val="002D71AF"/>
    <w:rsid w:val="002D775E"/>
    <w:rsid w:val="002F483D"/>
    <w:rsid w:val="00300A5F"/>
    <w:rsid w:val="00300F16"/>
    <w:rsid w:val="00306252"/>
    <w:rsid w:val="003317D8"/>
    <w:rsid w:val="00331985"/>
    <w:rsid w:val="003429F3"/>
    <w:rsid w:val="003436CE"/>
    <w:rsid w:val="00344087"/>
    <w:rsid w:val="00352360"/>
    <w:rsid w:val="00355569"/>
    <w:rsid w:val="0036113F"/>
    <w:rsid w:val="00361493"/>
    <w:rsid w:val="003643AC"/>
    <w:rsid w:val="003667F2"/>
    <w:rsid w:val="003707BA"/>
    <w:rsid w:val="00371848"/>
    <w:rsid w:val="00372B51"/>
    <w:rsid w:val="00386905"/>
    <w:rsid w:val="00387D94"/>
    <w:rsid w:val="003A1675"/>
    <w:rsid w:val="003A5394"/>
    <w:rsid w:val="003B52D8"/>
    <w:rsid w:val="003B5E99"/>
    <w:rsid w:val="003B68F5"/>
    <w:rsid w:val="003B6D7B"/>
    <w:rsid w:val="003C3C38"/>
    <w:rsid w:val="003C3FC7"/>
    <w:rsid w:val="003C7433"/>
    <w:rsid w:val="003D40F8"/>
    <w:rsid w:val="003D63B4"/>
    <w:rsid w:val="003D7C3A"/>
    <w:rsid w:val="003E33F8"/>
    <w:rsid w:val="003E35D0"/>
    <w:rsid w:val="003E7E9D"/>
    <w:rsid w:val="003F58BA"/>
    <w:rsid w:val="004075D4"/>
    <w:rsid w:val="0041615A"/>
    <w:rsid w:val="004317B8"/>
    <w:rsid w:val="004320A9"/>
    <w:rsid w:val="00444017"/>
    <w:rsid w:val="00444BFD"/>
    <w:rsid w:val="00445604"/>
    <w:rsid w:val="00456CE4"/>
    <w:rsid w:val="00464CC6"/>
    <w:rsid w:val="00466505"/>
    <w:rsid w:val="00470D99"/>
    <w:rsid w:val="00470F5F"/>
    <w:rsid w:val="004836A2"/>
    <w:rsid w:val="004A44E0"/>
    <w:rsid w:val="004B7327"/>
    <w:rsid w:val="004D0BD5"/>
    <w:rsid w:val="004D3B58"/>
    <w:rsid w:val="004D79A2"/>
    <w:rsid w:val="004E2D6A"/>
    <w:rsid w:val="004F132A"/>
    <w:rsid w:val="004F2C43"/>
    <w:rsid w:val="00512705"/>
    <w:rsid w:val="00516311"/>
    <w:rsid w:val="00521E69"/>
    <w:rsid w:val="005278BF"/>
    <w:rsid w:val="005326F4"/>
    <w:rsid w:val="00570E73"/>
    <w:rsid w:val="0058150D"/>
    <w:rsid w:val="005878C2"/>
    <w:rsid w:val="005A76D8"/>
    <w:rsid w:val="005B3814"/>
    <w:rsid w:val="005B46B6"/>
    <w:rsid w:val="005B4923"/>
    <w:rsid w:val="005D1960"/>
    <w:rsid w:val="005D1C58"/>
    <w:rsid w:val="005D22AE"/>
    <w:rsid w:val="005D5108"/>
    <w:rsid w:val="005F3E02"/>
    <w:rsid w:val="005F5E02"/>
    <w:rsid w:val="00604428"/>
    <w:rsid w:val="00604539"/>
    <w:rsid w:val="006334B8"/>
    <w:rsid w:val="00651A63"/>
    <w:rsid w:val="00655C7A"/>
    <w:rsid w:val="00675895"/>
    <w:rsid w:val="006822A2"/>
    <w:rsid w:val="00694461"/>
    <w:rsid w:val="006A5FB7"/>
    <w:rsid w:val="006C7A1E"/>
    <w:rsid w:val="006D1EBE"/>
    <w:rsid w:val="006F05EF"/>
    <w:rsid w:val="006F6DCA"/>
    <w:rsid w:val="007031C4"/>
    <w:rsid w:val="00712A95"/>
    <w:rsid w:val="00714E68"/>
    <w:rsid w:val="00724E58"/>
    <w:rsid w:val="00737E76"/>
    <w:rsid w:val="007450FF"/>
    <w:rsid w:val="00752D9A"/>
    <w:rsid w:val="00754BC7"/>
    <w:rsid w:val="007622B8"/>
    <w:rsid w:val="007645DE"/>
    <w:rsid w:val="007656F3"/>
    <w:rsid w:val="007755D9"/>
    <w:rsid w:val="00780748"/>
    <w:rsid w:val="007A2E8E"/>
    <w:rsid w:val="007B2936"/>
    <w:rsid w:val="007C090C"/>
    <w:rsid w:val="007D2AB0"/>
    <w:rsid w:val="007D2CBE"/>
    <w:rsid w:val="007E4AFB"/>
    <w:rsid w:val="007F3633"/>
    <w:rsid w:val="00802309"/>
    <w:rsid w:val="00802EFE"/>
    <w:rsid w:val="00810575"/>
    <w:rsid w:val="008330A8"/>
    <w:rsid w:val="0083577B"/>
    <w:rsid w:val="00837D3B"/>
    <w:rsid w:val="00845A8F"/>
    <w:rsid w:val="008515E0"/>
    <w:rsid w:val="00852A9A"/>
    <w:rsid w:val="00853CFE"/>
    <w:rsid w:val="00862BEC"/>
    <w:rsid w:val="008742A1"/>
    <w:rsid w:val="00877584"/>
    <w:rsid w:val="008801A2"/>
    <w:rsid w:val="008829A6"/>
    <w:rsid w:val="00893BBE"/>
    <w:rsid w:val="00894ACB"/>
    <w:rsid w:val="008A5754"/>
    <w:rsid w:val="008A77AE"/>
    <w:rsid w:val="008B0B6D"/>
    <w:rsid w:val="008B0CD8"/>
    <w:rsid w:val="008B4F8B"/>
    <w:rsid w:val="008B5262"/>
    <w:rsid w:val="008C44B1"/>
    <w:rsid w:val="008E287A"/>
    <w:rsid w:val="008E355F"/>
    <w:rsid w:val="008E6752"/>
    <w:rsid w:val="0091103D"/>
    <w:rsid w:val="00913BAD"/>
    <w:rsid w:val="009163BB"/>
    <w:rsid w:val="00917B6F"/>
    <w:rsid w:val="00921AF3"/>
    <w:rsid w:val="009316A5"/>
    <w:rsid w:val="00933083"/>
    <w:rsid w:val="009348AD"/>
    <w:rsid w:val="00936951"/>
    <w:rsid w:val="0094612C"/>
    <w:rsid w:val="0095217F"/>
    <w:rsid w:val="00960868"/>
    <w:rsid w:val="009631FB"/>
    <w:rsid w:val="00966B69"/>
    <w:rsid w:val="009756BD"/>
    <w:rsid w:val="0097617D"/>
    <w:rsid w:val="009801F5"/>
    <w:rsid w:val="0098722E"/>
    <w:rsid w:val="009900B4"/>
    <w:rsid w:val="009969D1"/>
    <w:rsid w:val="009A63E0"/>
    <w:rsid w:val="009B0BDA"/>
    <w:rsid w:val="009B442E"/>
    <w:rsid w:val="009B6F9A"/>
    <w:rsid w:val="009C2CAC"/>
    <w:rsid w:val="009C5954"/>
    <w:rsid w:val="009E0E81"/>
    <w:rsid w:val="009E3FCE"/>
    <w:rsid w:val="009F326D"/>
    <w:rsid w:val="009F731F"/>
    <w:rsid w:val="00A12587"/>
    <w:rsid w:val="00A21982"/>
    <w:rsid w:val="00A232EE"/>
    <w:rsid w:val="00A3208B"/>
    <w:rsid w:val="00A3370C"/>
    <w:rsid w:val="00A35D12"/>
    <w:rsid w:val="00A3726D"/>
    <w:rsid w:val="00A40036"/>
    <w:rsid w:val="00A429BE"/>
    <w:rsid w:val="00A6548C"/>
    <w:rsid w:val="00A67FCC"/>
    <w:rsid w:val="00A82913"/>
    <w:rsid w:val="00A83EAF"/>
    <w:rsid w:val="00AC35C8"/>
    <w:rsid w:val="00AD773A"/>
    <w:rsid w:val="00AF0420"/>
    <w:rsid w:val="00AF5F23"/>
    <w:rsid w:val="00B03DEA"/>
    <w:rsid w:val="00B040C1"/>
    <w:rsid w:val="00B111FC"/>
    <w:rsid w:val="00B2004E"/>
    <w:rsid w:val="00B21D9D"/>
    <w:rsid w:val="00B31FB3"/>
    <w:rsid w:val="00B33C78"/>
    <w:rsid w:val="00B36AFA"/>
    <w:rsid w:val="00B66DED"/>
    <w:rsid w:val="00B73B43"/>
    <w:rsid w:val="00B854FF"/>
    <w:rsid w:val="00B85928"/>
    <w:rsid w:val="00B90F4C"/>
    <w:rsid w:val="00B925F5"/>
    <w:rsid w:val="00B92DA2"/>
    <w:rsid w:val="00BA3071"/>
    <w:rsid w:val="00BB197C"/>
    <w:rsid w:val="00BB39F4"/>
    <w:rsid w:val="00BB49F6"/>
    <w:rsid w:val="00BC0C8E"/>
    <w:rsid w:val="00BC5854"/>
    <w:rsid w:val="00BC7703"/>
    <w:rsid w:val="00BD167A"/>
    <w:rsid w:val="00BD50A1"/>
    <w:rsid w:val="00BE544A"/>
    <w:rsid w:val="00BF5C16"/>
    <w:rsid w:val="00C0018A"/>
    <w:rsid w:val="00C029F5"/>
    <w:rsid w:val="00C04517"/>
    <w:rsid w:val="00C075CE"/>
    <w:rsid w:val="00C1208C"/>
    <w:rsid w:val="00C15FAE"/>
    <w:rsid w:val="00C15FEB"/>
    <w:rsid w:val="00C20F34"/>
    <w:rsid w:val="00C2461A"/>
    <w:rsid w:val="00C34CE7"/>
    <w:rsid w:val="00C40287"/>
    <w:rsid w:val="00C4203F"/>
    <w:rsid w:val="00C458C9"/>
    <w:rsid w:val="00C50D8C"/>
    <w:rsid w:val="00C549AD"/>
    <w:rsid w:val="00C55C24"/>
    <w:rsid w:val="00C55EF2"/>
    <w:rsid w:val="00C55FB4"/>
    <w:rsid w:val="00C61B4A"/>
    <w:rsid w:val="00C632CE"/>
    <w:rsid w:val="00C77497"/>
    <w:rsid w:val="00CA18BA"/>
    <w:rsid w:val="00CB23E0"/>
    <w:rsid w:val="00CC2803"/>
    <w:rsid w:val="00CD651B"/>
    <w:rsid w:val="00CE2259"/>
    <w:rsid w:val="00D215B3"/>
    <w:rsid w:val="00D2425D"/>
    <w:rsid w:val="00D2533A"/>
    <w:rsid w:val="00D34CD3"/>
    <w:rsid w:val="00D34FC9"/>
    <w:rsid w:val="00D9136C"/>
    <w:rsid w:val="00DA0764"/>
    <w:rsid w:val="00DA4742"/>
    <w:rsid w:val="00DA733D"/>
    <w:rsid w:val="00DB307D"/>
    <w:rsid w:val="00DC440C"/>
    <w:rsid w:val="00DC74AA"/>
    <w:rsid w:val="00DD1DB5"/>
    <w:rsid w:val="00DD377A"/>
    <w:rsid w:val="00DD7D7A"/>
    <w:rsid w:val="00DF6418"/>
    <w:rsid w:val="00E00981"/>
    <w:rsid w:val="00E11794"/>
    <w:rsid w:val="00E17D46"/>
    <w:rsid w:val="00E21F34"/>
    <w:rsid w:val="00E31AE0"/>
    <w:rsid w:val="00E331A8"/>
    <w:rsid w:val="00E36454"/>
    <w:rsid w:val="00E36F3D"/>
    <w:rsid w:val="00E37C16"/>
    <w:rsid w:val="00E411F8"/>
    <w:rsid w:val="00E621C3"/>
    <w:rsid w:val="00E634E9"/>
    <w:rsid w:val="00E658AC"/>
    <w:rsid w:val="00E739A6"/>
    <w:rsid w:val="00E81E7F"/>
    <w:rsid w:val="00EA71FD"/>
    <w:rsid w:val="00EA767F"/>
    <w:rsid w:val="00EA7F6C"/>
    <w:rsid w:val="00EB18F8"/>
    <w:rsid w:val="00EB1D15"/>
    <w:rsid w:val="00EB56F2"/>
    <w:rsid w:val="00EC2692"/>
    <w:rsid w:val="00EE078E"/>
    <w:rsid w:val="00EF2834"/>
    <w:rsid w:val="00EF5535"/>
    <w:rsid w:val="00F046E7"/>
    <w:rsid w:val="00F05B1E"/>
    <w:rsid w:val="00F15CB5"/>
    <w:rsid w:val="00F2121C"/>
    <w:rsid w:val="00F4218A"/>
    <w:rsid w:val="00F51FBF"/>
    <w:rsid w:val="00F56470"/>
    <w:rsid w:val="00F673AA"/>
    <w:rsid w:val="00F82063"/>
    <w:rsid w:val="00F86258"/>
    <w:rsid w:val="00F87BF9"/>
    <w:rsid w:val="00F91696"/>
    <w:rsid w:val="00F9233E"/>
    <w:rsid w:val="00F957D1"/>
    <w:rsid w:val="00F9792C"/>
    <w:rsid w:val="00FA53FE"/>
    <w:rsid w:val="00FC015C"/>
    <w:rsid w:val="00FC1346"/>
    <w:rsid w:val="00FD06DA"/>
    <w:rsid w:val="00FD7FC9"/>
    <w:rsid w:val="00FE47C6"/>
    <w:rsid w:val="00FE6572"/>
    <w:rsid w:val="00FF0370"/>
    <w:rsid w:val="00FF050C"/>
    <w:rsid w:val="00FF1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4F08E"/>
  <w15:docId w15:val="{117947B9-6F03-4CE5-94A8-860AD012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6C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136C"/>
    <w:pPr>
      <w:keepNext/>
      <w:keepLines/>
      <w:outlineLvl w:val="0"/>
    </w:pPr>
    <w:rPr>
      <w:rFonts w:ascii="Bookman Old Style" w:hAnsi="Bookman Old Style" w:cs="Arial"/>
      <w:b/>
      <w:bCs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136C"/>
    <w:rPr>
      <w:rFonts w:ascii="Bookman Old Style" w:eastAsia="Times New Roman" w:hAnsi="Bookman Old Style" w:cs="Times New Roman"/>
      <w:b/>
      <w:bCs/>
      <w:sz w:val="24"/>
      <w:szCs w:val="28"/>
    </w:rPr>
  </w:style>
  <w:style w:type="character" w:customStyle="1" w:styleId="ListParagraphChar">
    <w:name w:val="List Paragraph Char"/>
    <w:link w:val="ListParagraph"/>
    <w:rsid w:val="00D9136C"/>
    <w:rPr>
      <w:rFonts w:ascii="Calibri" w:eastAsia="Times New Roman" w:hAnsi="Calibri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D9136C"/>
    <w:pPr>
      <w:ind w:left="720"/>
      <w:contextualSpacing/>
    </w:pPr>
    <w:rPr>
      <w:rFonts w:eastAsia="Calibri" w:cs="Arial"/>
    </w:rPr>
  </w:style>
  <w:style w:type="character" w:customStyle="1" w:styleId="HeaderChar">
    <w:name w:val="Header Char"/>
    <w:link w:val="Header"/>
    <w:rsid w:val="00D9136C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D9136C"/>
    <w:pPr>
      <w:tabs>
        <w:tab w:val="center" w:pos="4513"/>
        <w:tab w:val="right" w:pos="9026"/>
      </w:tabs>
    </w:pPr>
    <w:rPr>
      <w:rFonts w:eastAsia="Calibri" w:cs="Arial"/>
    </w:rPr>
  </w:style>
  <w:style w:type="character" w:customStyle="1" w:styleId="FooterChar">
    <w:name w:val="Footer Char"/>
    <w:link w:val="Footer"/>
    <w:rsid w:val="00D9136C"/>
    <w:rPr>
      <w:rFonts w:ascii="Calibri" w:eastAsia="Times New Roman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9136C"/>
    <w:pPr>
      <w:tabs>
        <w:tab w:val="center" w:pos="4513"/>
        <w:tab w:val="right" w:pos="9026"/>
      </w:tabs>
    </w:pPr>
    <w:rPr>
      <w:rFonts w:eastAsia="Calibri" w:cs="Arial"/>
    </w:rPr>
  </w:style>
  <w:style w:type="paragraph" w:customStyle="1" w:styleId="Pa29">
    <w:name w:val="Pa29"/>
    <w:basedOn w:val="Normal"/>
    <w:next w:val="Normal"/>
    <w:rsid w:val="00D9136C"/>
    <w:pPr>
      <w:autoSpaceDE w:val="0"/>
      <w:autoSpaceDN w:val="0"/>
      <w:adjustRightInd w:val="0"/>
      <w:spacing w:line="241" w:lineRule="atLeast"/>
    </w:pPr>
    <w:rPr>
      <w:rFonts w:ascii="Palatino" w:eastAsia="Calibri" w:hAnsi="Palatino" w:cs="Arial"/>
      <w:lang w:val="id-ID" w:eastAsia="zh-TW"/>
    </w:rPr>
  </w:style>
  <w:style w:type="character" w:customStyle="1" w:styleId="A6">
    <w:name w:val="A6"/>
    <w:rsid w:val="00D9136C"/>
    <w:rPr>
      <w:rFonts w:ascii="Calibri" w:eastAsia="Calibri" w:hAnsi="Calibri" w:cs="Palatino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4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B6D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A4742"/>
    <w:pPr>
      <w:widowControl w:val="0"/>
      <w:autoSpaceDE w:val="0"/>
      <w:autoSpaceDN w:val="0"/>
      <w:ind w:left="110"/>
    </w:pPr>
    <w:rPr>
      <w:rFonts w:ascii="Carlito" w:eastAsia="Carlito" w:hAnsi="Carlito" w:cs="Carli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herysuryawan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575F-9382-4187-B6BB-FD49C171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Hj.Anyk</dc:creator>
  <cp:lastModifiedBy>ALYA ALYA</cp:lastModifiedBy>
  <cp:revision>8</cp:revision>
  <cp:lastPrinted>2024-09-04T04:16:00Z</cp:lastPrinted>
  <dcterms:created xsi:type="dcterms:W3CDTF">2025-11-04T07:59:00Z</dcterms:created>
  <dcterms:modified xsi:type="dcterms:W3CDTF">2025-11-06T02:34:00Z</dcterms:modified>
</cp:coreProperties>
</file>